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0B53B" w14:textId="77777777" w:rsidR="00414D61" w:rsidRPr="00414D61" w:rsidRDefault="00414D61" w:rsidP="00414D61">
      <w:pPr>
        <w:widowControl w:val="0"/>
        <w:tabs>
          <w:tab w:val="left" w:pos="1484"/>
          <w:tab w:val="left" w:pos="1485"/>
        </w:tabs>
        <w:autoSpaceDE w:val="0"/>
        <w:autoSpaceDN w:val="0"/>
        <w:spacing w:before="4" w:beforeAutospacing="0" w:after="0" w:afterAutospacing="0"/>
        <w:jc w:val="center"/>
        <w:rPr>
          <w:rFonts w:ascii="Times New Roman" w:eastAsia="Microsoft Sans Serif" w:hAnsi="Times New Roman" w:cs="Times New Roman"/>
          <w:b/>
          <w:sz w:val="28"/>
          <w:szCs w:val="28"/>
          <w:lang w:val="ru-RU"/>
        </w:rPr>
      </w:pPr>
      <w:r w:rsidRPr="00414D61">
        <w:rPr>
          <w:rFonts w:ascii="Times New Roman" w:eastAsia="Microsoft Sans Serif" w:hAnsi="Times New Roman" w:cs="Times New Roman"/>
          <w:b/>
          <w:sz w:val="28"/>
          <w:szCs w:val="28"/>
          <w:lang w:val="ru-RU"/>
        </w:rPr>
        <w:t xml:space="preserve">Муниципальное бюджетное общеобразовательное учреждение </w:t>
      </w:r>
    </w:p>
    <w:p w14:paraId="40D57D5D" w14:textId="5891EA85" w:rsidR="00414D61" w:rsidRPr="00414D61" w:rsidRDefault="00732A93" w:rsidP="00414D61">
      <w:pPr>
        <w:widowControl w:val="0"/>
        <w:tabs>
          <w:tab w:val="left" w:pos="1484"/>
          <w:tab w:val="left" w:pos="1485"/>
        </w:tabs>
        <w:autoSpaceDE w:val="0"/>
        <w:autoSpaceDN w:val="0"/>
        <w:spacing w:before="4" w:beforeAutospacing="0" w:after="0" w:afterAutospacing="0"/>
        <w:jc w:val="center"/>
        <w:rPr>
          <w:rFonts w:ascii="Times New Roman" w:eastAsia="Microsoft Sans Serif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Microsoft Sans Serif" w:hAnsi="Times New Roman" w:cs="Times New Roman"/>
          <w:b/>
          <w:sz w:val="28"/>
          <w:szCs w:val="28"/>
          <w:lang w:val="ru-RU"/>
        </w:rPr>
        <w:t xml:space="preserve">СОШ с. </w:t>
      </w:r>
      <w:proofErr w:type="spellStart"/>
      <w:r>
        <w:rPr>
          <w:rFonts w:ascii="Times New Roman" w:eastAsia="Microsoft Sans Serif" w:hAnsi="Times New Roman" w:cs="Times New Roman"/>
          <w:b/>
          <w:sz w:val="28"/>
          <w:szCs w:val="28"/>
          <w:lang w:val="ru-RU"/>
        </w:rPr>
        <w:t>Шулганово</w:t>
      </w:r>
      <w:proofErr w:type="spellEnd"/>
    </w:p>
    <w:p w14:paraId="593725F6" w14:textId="77777777" w:rsidR="00414D61" w:rsidRPr="00414D61" w:rsidRDefault="00414D61" w:rsidP="00414D61">
      <w:pPr>
        <w:widowControl w:val="0"/>
        <w:tabs>
          <w:tab w:val="left" w:pos="1484"/>
          <w:tab w:val="left" w:pos="1485"/>
        </w:tabs>
        <w:autoSpaceDE w:val="0"/>
        <w:autoSpaceDN w:val="0"/>
        <w:spacing w:before="4" w:beforeAutospacing="0" w:after="0" w:afterAutospacing="0"/>
        <w:jc w:val="center"/>
        <w:rPr>
          <w:rFonts w:ascii="Times New Roman" w:eastAsia="Microsoft Sans Serif" w:hAnsi="Times New Roman" w:cs="Times New Roman"/>
          <w:bCs/>
          <w:sz w:val="28"/>
          <w:szCs w:val="28"/>
          <w:lang w:val="ru-RU"/>
        </w:rPr>
      </w:pPr>
    </w:p>
    <w:p w14:paraId="33B82BA7" w14:textId="77777777" w:rsidR="00414D61" w:rsidRPr="00414D61" w:rsidRDefault="00414D61" w:rsidP="00414D61">
      <w:pPr>
        <w:widowControl w:val="0"/>
        <w:tabs>
          <w:tab w:val="left" w:pos="1484"/>
          <w:tab w:val="left" w:pos="1485"/>
        </w:tabs>
        <w:autoSpaceDE w:val="0"/>
        <w:autoSpaceDN w:val="0"/>
        <w:spacing w:before="4" w:beforeAutospacing="0" w:after="0" w:afterAutospacing="0"/>
        <w:jc w:val="center"/>
        <w:rPr>
          <w:rFonts w:ascii="Times New Roman" w:eastAsia="Microsoft Sans Serif" w:hAnsi="Times New Roman" w:cs="Times New Roman"/>
          <w:bCs/>
          <w:sz w:val="28"/>
          <w:szCs w:val="28"/>
          <w:lang w:val="ru-RU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3"/>
        <w:gridCol w:w="1004"/>
        <w:gridCol w:w="3970"/>
      </w:tblGrid>
      <w:tr w:rsidR="00414D61" w:rsidRPr="00732A93" w14:paraId="16C06C66" w14:textId="77777777" w:rsidTr="00AB5363">
        <w:tc>
          <w:tcPr>
            <w:tcW w:w="4390" w:type="dxa"/>
          </w:tcPr>
          <w:p w14:paraId="3B6F84FA" w14:textId="77777777" w:rsidR="00414D61" w:rsidRPr="00732A93" w:rsidRDefault="00414D61" w:rsidP="00414D61">
            <w:pPr>
              <w:tabs>
                <w:tab w:val="left" w:pos="1484"/>
                <w:tab w:val="left" w:pos="1485"/>
              </w:tabs>
              <w:spacing w:before="4"/>
              <w:rPr>
                <w:rFonts w:ascii="Times New Roman" w:eastAsia="Microsoft Sans Serif" w:hAnsi="Times New Roman" w:cs="Times New Roman"/>
                <w:sz w:val="24"/>
                <w:szCs w:val="28"/>
                <w:lang w:val="ru-RU"/>
              </w:rPr>
            </w:pPr>
            <w:r w:rsidRPr="00732A93">
              <w:rPr>
                <w:rFonts w:ascii="Times New Roman" w:eastAsia="Microsoft Sans Serif" w:hAnsi="Times New Roman" w:cs="Times New Roman"/>
                <w:sz w:val="24"/>
                <w:szCs w:val="28"/>
                <w:lang w:val="ru-RU"/>
              </w:rPr>
              <w:t>СОГЛАСОВАНО</w:t>
            </w:r>
          </w:p>
          <w:p w14:paraId="404D4675" w14:textId="77777777" w:rsidR="00414D61" w:rsidRPr="00732A93" w:rsidRDefault="00414D61" w:rsidP="00414D61">
            <w:pPr>
              <w:tabs>
                <w:tab w:val="left" w:pos="1484"/>
                <w:tab w:val="left" w:pos="1485"/>
              </w:tabs>
              <w:spacing w:before="4"/>
              <w:rPr>
                <w:rFonts w:ascii="Times New Roman" w:eastAsia="Microsoft Sans Serif" w:hAnsi="Times New Roman" w:cs="Times New Roman"/>
                <w:sz w:val="24"/>
                <w:szCs w:val="28"/>
                <w:lang w:val="ru-RU"/>
              </w:rPr>
            </w:pPr>
            <w:r w:rsidRPr="00732A93">
              <w:rPr>
                <w:rFonts w:ascii="Times New Roman" w:eastAsia="Microsoft Sans Serif" w:hAnsi="Times New Roman" w:cs="Times New Roman"/>
                <w:sz w:val="24"/>
                <w:szCs w:val="28"/>
                <w:lang w:val="ru-RU"/>
              </w:rPr>
              <w:t>Педагогическим советом</w:t>
            </w:r>
          </w:p>
        </w:tc>
        <w:tc>
          <w:tcPr>
            <w:tcW w:w="1134" w:type="dxa"/>
          </w:tcPr>
          <w:p w14:paraId="6F94D5F6" w14:textId="77777777" w:rsidR="00414D61" w:rsidRPr="00732A93" w:rsidRDefault="00414D61" w:rsidP="00414D61">
            <w:pPr>
              <w:tabs>
                <w:tab w:val="left" w:pos="1484"/>
                <w:tab w:val="left" w:pos="1485"/>
              </w:tabs>
              <w:spacing w:before="4"/>
              <w:jc w:val="center"/>
              <w:rPr>
                <w:rFonts w:ascii="Times New Roman" w:eastAsia="Microsoft Sans Serif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4336" w:type="dxa"/>
          </w:tcPr>
          <w:p w14:paraId="3BE127F1" w14:textId="77777777" w:rsidR="00414D61" w:rsidRPr="00732A93" w:rsidRDefault="00414D61" w:rsidP="00414D61">
            <w:pPr>
              <w:tabs>
                <w:tab w:val="left" w:pos="1484"/>
                <w:tab w:val="left" w:pos="1485"/>
              </w:tabs>
              <w:spacing w:before="4"/>
              <w:rPr>
                <w:rFonts w:ascii="Times New Roman" w:eastAsia="Microsoft Sans Serif" w:hAnsi="Times New Roman" w:cs="Times New Roman"/>
                <w:sz w:val="24"/>
                <w:szCs w:val="28"/>
                <w:lang w:val="ru-RU"/>
              </w:rPr>
            </w:pPr>
            <w:r w:rsidRPr="00732A93">
              <w:rPr>
                <w:rFonts w:ascii="Times New Roman" w:eastAsia="Microsoft Sans Serif" w:hAnsi="Times New Roman" w:cs="Times New Roman"/>
                <w:sz w:val="24"/>
                <w:szCs w:val="28"/>
                <w:lang w:val="ru-RU"/>
              </w:rPr>
              <w:t>УТВЕРЖДАЮ</w:t>
            </w:r>
          </w:p>
          <w:p w14:paraId="47C61FD8" w14:textId="77777777" w:rsidR="00414D61" w:rsidRPr="00732A93" w:rsidRDefault="00414D61" w:rsidP="00414D61">
            <w:pPr>
              <w:tabs>
                <w:tab w:val="left" w:pos="1484"/>
                <w:tab w:val="left" w:pos="1485"/>
              </w:tabs>
              <w:spacing w:before="4"/>
              <w:rPr>
                <w:rFonts w:ascii="Times New Roman" w:eastAsia="Microsoft Sans Serif" w:hAnsi="Times New Roman" w:cs="Times New Roman"/>
                <w:sz w:val="24"/>
                <w:szCs w:val="28"/>
                <w:lang w:val="ru-RU"/>
              </w:rPr>
            </w:pPr>
            <w:r w:rsidRPr="00732A93">
              <w:rPr>
                <w:rFonts w:ascii="Times New Roman" w:eastAsia="Microsoft Sans Serif" w:hAnsi="Times New Roman" w:cs="Times New Roman"/>
                <w:sz w:val="24"/>
                <w:szCs w:val="28"/>
                <w:lang w:val="ru-RU"/>
              </w:rPr>
              <w:t>Директор</w:t>
            </w:r>
          </w:p>
        </w:tc>
      </w:tr>
      <w:tr w:rsidR="00414D61" w:rsidRPr="00414D61" w14:paraId="77741881" w14:textId="77777777" w:rsidTr="00AB5363">
        <w:tc>
          <w:tcPr>
            <w:tcW w:w="4390" w:type="dxa"/>
          </w:tcPr>
          <w:p w14:paraId="6F0B511B" w14:textId="70DECC40" w:rsidR="00414D61" w:rsidRPr="00732A93" w:rsidRDefault="00414D61" w:rsidP="00414D61">
            <w:pPr>
              <w:tabs>
                <w:tab w:val="left" w:pos="1484"/>
                <w:tab w:val="left" w:pos="1485"/>
              </w:tabs>
              <w:spacing w:before="4"/>
              <w:rPr>
                <w:rFonts w:ascii="Times New Roman" w:eastAsia="Microsoft Sans Serif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134" w:type="dxa"/>
          </w:tcPr>
          <w:p w14:paraId="203360A9" w14:textId="77777777" w:rsidR="00414D61" w:rsidRPr="00732A93" w:rsidRDefault="00414D61" w:rsidP="00414D61">
            <w:pPr>
              <w:tabs>
                <w:tab w:val="left" w:pos="1484"/>
                <w:tab w:val="left" w:pos="1485"/>
              </w:tabs>
              <w:spacing w:before="4"/>
              <w:jc w:val="center"/>
              <w:rPr>
                <w:rFonts w:ascii="Times New Roman" w:eastAsia="Microsoft Sans Serif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4336" w:type="dxa"/>
          </w:tcPr>
          <w:p w14:paraId="6E1003F1" w14:textId="18B1D378" w:rsidR="00414D61" w:rsidRPr="00414D61" w:rsidRDefault="00414D61" w:rsidP="00414D61">
            <w:pPr>
              <w:tabs>
                <w:tab w:val="left" w:pos="1484"/>
                <w:tab w:val="left" w:pos="1485"/>
              </w:tabs>
              <w:spacing w:before="4"/>
              <w:rPr>
                <w:rFonts w:ascii="Times New Roman" w:eastAsia="Microsoft Sans Serif" w:hAnsi="Times New Roman" w:cs="Times New Roman"/>
                <w:sz w:val="24"/>
                <w:szCs w:val="28"/>
              </w:rPr>
            </w:pPr>
          </w:p>
        </w:tc>
      </w:tr>
      <w:tr w:rsidR="00414D61" w:rsidRPr="00414D61" w14:paraId="2A0EE773" w14:textId="77777777" w:rsidTr="00AB5363">
        <w:tc>
          <w:tcPr>
            <w:tcW w:w="4390" w:type="dxa"/>
          </w:tcPr>
          <w:p w14:paraId="3BDCF2B1" w14:textId="73CCF3CC" w:rsidR="00414D61" w:rsidRPr="00414D61" w:rsidRDefault="00414D61" w:rsidP="00732A93">
            <w:pPr>
              <w:tabs>
                <w:tab w:val="left" w:pos="1484"/>
                <w:tab w:val="left" w:pos="1485"/>
              </w:tabs>
              <w:spacing w:before="4"/>
              <w:rPr>
                <w:rFonts w:ascii="Times New Roman" w:eastAsia="Microsoft Sans Serif" w:hAnsi="Times New Roman" w:cs="Times New Roman"/>
                <w:sz w:val="24"/>
                <w:szCs w:val="28"/>
              </w:rPr>
            </w:pPr>
            <w:r w:rsidRPr="00414D61">
              <w:rPr>
                <w:rFonts w:ascii="Times New Roman" w:eastAsia="Microsoft Sans Serif" w:hAnsi="Times New Roman" w:cs="Times New Roman"/>
                <w:sz w:val="24"/>
                <w:szCs w:val="28"/>
              </w:rPr>
              <w:t>(</w:t>
            </w:r>
            <w:proofErr w:type="spellStart"/>
            <w:proofErr w:type="gramStart"/>
            <w:r w:rsidRPr="00414D61">
              <w:rPr>
                <w:rFonts w:ascii="Times New Roman" w:eastAsia="Microsoft Sans Serif" w:hAnsi="Times New Roman" w:cs="Times New Roman"/>
                <w:sz w:val="24"/>
                <w:szCs w:val="28"/>
              </w:rPr>
              <w:t>протокол</w:t>
            </w:r>
            <w:proofErr w:type="spellEnd"/>
            <w:proofErr w:type="gramEnd"/>
            <w:r w:rsidRPr="00414D61">
              <w:rPr>
                <w:rFonts w:ascii="Times New Roman" w:eastAsia="Microsoft Sans Serif" w:hAnsi="Times New Roman" w:cs="Times New Roman"/>
                <w:sz w:val="24"/>
                <w:szCs w:val="28"/>
              </w:rPr>
              <w:t xml:space="preserve"> №  </w:t>
            </w:r>
            <w:proofErr w:type="spellStart"/>
            <w:r w:rsidRPr="00414D61">
              <w:rPr>
                <w:rFonts w:ascii="Times New Roman" w:eastAsia="Microsoft Sans Serif" w:hAnsi="Times New Roman" w:cs="Times New Roman"/>
                <w:sz w:val="24"/>
                <w:szCs w:val="28"/>
              </w:rPr>
              <w:t>от</w:t>
            </w:r>
            <w:proofErr w:type="spellEnd"/>
            <w:r w:rsidRPr="00414D61">
              <w:rPr>
                <w:rFonts w:ascii="Times New Roman" w:eastAsia="Microsoft Sans Serif" w:hAnsi="Times New Roman" w:cs="Times New Roman"/>
                <w:sz w:val="24"/>
                <w:szCs w:val="28"/>
              </w:rPr>
              <w:t xml:space="preserve"> </w:t>
            </w:r>
            <w:r w:rsidR="00732A93">
              <w:rPr>
                <w:rFonts w:ascii="Times New Roman" w:eastAsia="Microsoft Sans Serif" w:hAnsi="Times New Roman" w:cs="Times New Roman"/>
                <w:sz w:val="24"/>
                <w:szCs w:val="28"/>
                <w:lang w:val="ru-RU"/>
              </w:rPr>
              <w:t>____________</w:t>
            </w:r>
            <w:r w:rsidRPr="00414D61">
              <w:rPr>
                <w:rFonts w:ascii="Times New Roman" w:eastAsia="Microsoft Sans Serif" w:hAnsi="Times New Roman" w:cs="Times New Roman"/>
                <w:sz w:val="24"/>
                <w:szCs w:val="28"/>
              </w:rPr>
              <w:t>г.)</w:t>
            </w:r>
          </w:p>
        </w:tc>
        <w:tc>
          <w:tcPr>
            <w:tcW w:w="1134" w:type="dxa"/>
          </w:tcPr>
          <w:p w14:paraId="26574472" w14:textId="77777777" w:rsidR="00414D61" w:rsidRPr="00414D61" w:rsidRDefault="00414D61" w:rsidP="00414D61">
            <w:pPr>
              <w:tabs>
                <w:tab w:val="left" w:pos="1484"/>
                <w:tab w:val="left" w:pos="1485"/>
              </w:tabs>
              <w:spacing w:before="4"/>
              <w:jc w:val="center"/>
              <w:rPr>
                <w:rFonts w:ascii="Times New Roman" w:eastAsia="Microsoft Sans Serif" w:hAnsi="Times New Roman" w:cs="Times New Roman"/>
                <w:sz w:val="24"/>
                <w:szCs w:val="28"/>
              </w:rPr>
            </w:pPr>
          </w:p>
        </w:tc>
        <w:tc>
          <w:tcPr>
            <w:tcW w:w="4336" w:type="dxa"/>
          </w:tcPr>
          <w:p w14:paraId="7CE9A293" w14:textId="790A6DE5" w:rsidR="00414D61" w:rsidRPr="00414D61" w:rsidRDefault="00414D61" w:rsidP="00732A93">
            <w:pPr>
              <w:tabs>
                <w:tab w:val="left" w:pos="1484"/>
                <w:tab w:val="left" w:pos="1485"/>
              </w:tabs>
              <w:spacing w:before="4"/>
              <w:rPr>
                <w:rFonts w:ascii="Times New Roman" w:eastAsia="Microsoft Sans Serif" w:hAnsi="Times New Roman" w:cs="Times New Roman"/>
                <w:sz w:val="24"/>
                <w:szCs w:val="28"/>
              </w:rPr>
            </w:pPr>
            <w:r w:rsidRPr="00414D61">
              <w:rPr>
                <w:rFonts w:ascii="Times New Roman" w:eastAsia="Microsoft Sans Serif" w:hAnsi="Times New Roman" w:cs="Times New Roman"/>
                <w:sz w:val="24"/>
                <w:szCs w:val="28"/>
              </w:rPr>
              <w:t>_____________</w:t>
            </w:r>
          </w:p>
        </w:tc>
      </w:tr>
      <w:tr w:rsidR="00414D61" w:rsidRPr="00414D61" w14:paraId="046DCA3B" w14:textId="77777777" w:rsidTr="00AB5363">
        <w:tc>
          <w:tcPr>
            <w:tcW w:w="4390" w:type="dxa"/>
          </w:tcPr>
          <w:p w14:paraId="18D1FEF8" w14:textId="77777777" w:rsidR="00414D61" w:rsidRPr="00414D61" w:rsidRDefault="00414D61" w:rsidP="00414D61">
            <w:pPr>
              <w:tabs>
                <w:tab w:val="left" w:pos="1484"/>
                <w:tab w:val="left" w:pos="1485"/>
              </w:tabs>
              <w:spacing w:before="4"/>
              <w:rPr>
                <w:rFonts w:ascii="Times New Roman" w:eastAsia="Microsoft Sans Serif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14:paraId="4B2F41EA" w14:textId="77777777" w:rsidR="00414D61" w:rsidRPr="00414D61" w:rsidRDefault="00414D61" w:rsidP="00414D61">
            <w:pPr>
              <w:tabs>
                <w:tab w:val="left" w:pos="1484"/>
                <w:tab w:val="left" w:pos="1485"/>
              </w:tabs>
              <w:spacing w:before="4"/>
              <w:jc w:val="center"/>
              <w:rPr>
                <w:rFonts w:ascii="Times New Roman" w:eastAsia="Microsoft Sans Serif" w:hAnsi="Times New Roman" w:cs="Times New Roman"/>
                <w:sz w:val="24"/>
                <w:szCs w:val="28"/>
              </w:rPr>
            </w:pPr>
          </w:p>
        </w:tc>
        <w:tc>
          <w:tcPr>
            <w:tcW w:w="4336" w:type="dxa"/>
          </w:tcPr>
          <w:p w14:paraId="6F009555" w14:textId="0D62F43E" w:rsidR="00414D61" w:rsidRPr="00414D61" w:rsidRDefault="00414D61" w:rsidP="00732A93">
            <w:pPr>
              <w:tabs>
                <w:tab w:val="left" w:pos="1484"/>
                <w:tab w:val="left" w:pos="1485"/>
              </w:tabs>
              <w:spacing w:before="4"/>
              <w:rPr>
                <w:rFonts w:ascii="Times New Roman" w:eastAsia="Microsoft Sans Serif" w:hAnsi="Times New Roman" w:cs="Times New Roman"/>
                <w:sz w:val="24"/>
                <w:szCs w:val="28"/>
              </w:rPr>
            </w:pPr>
            <w:proofErr w:type="spellStart"/>
            <w:r w:rsidRPr="00414D61">
              <w:rPr>
                <w:rFonts w:ascii="Times New Roman" w:eastAsia="Microsoft Sans Serif" w:hAnsi="Times New Roman" w:cs="Times New Roman"/>
                <w:sz w:val="24"/>
                <w:szCs w:val="28"/>
              </w:rPr>
              <w:t>Приказ</w:t>
            </w:r>
            <w:proofErr w:type="spellEnd"/>
            <w:r w:rsidRPr="00414D61">
              <w:rPr>
                <w:rFonts w:ascii="Times New Roman" w:eastAsia="Microsoft Sans Serif" w:hAnsi="Times New Roman" w:cs="Times New Roman"/>
                <w:sz w:val="24"/>
                <w:szCs w:val="28"/>
              </w:rPr>
              <w:t xml:space="preserve"> № </w:t>
            </w:r>
            <w:r w:rsidRPr="00414D61">
              <w:rPr>
                <w:rFonts w:ascii="Times New Roman" w:eastAsia="Microsoft Sans Serif" w:hAnsi="Times New Roman" w:cs="Times New Roman"/>
                <w:sz w:val="24"/>
                <w:szCs w:val="28"/>
                <w:lang w:val="ru-RU"/>
              </w:rPr>
              <w:t>____</w:t>
            </w:r>
            <w:r w:rsidRPr="00414D61">
              <w:rPr>
                <w:rFonts w:ascii="Times New Roman" w:eastAsia="Microsoft Sans Serif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4D61">
              <w:rPr>
                <w:rFonts w:ascii="Times New Roman" w:eastAsia="Microsoft Sans Serif" w:hAnsi="Times New Roman" w:cs="Times New Roman"/>
                <w:sz w:val="24"/>
                <w:szCs w:val="28"/>
              </w:rPr>
              <w:t>от</w:t>
            </w:r>
            <w:proofErr w:type="spellEnd"/>
            <w:r w:rsidRPr="00414D61">
              <w:rPr>
                <w:rFonts w:ascii="Times New Roman" w:eastAsia="Microsoft Sans Serif" w:hAnsi="Times New Roman" w:cs="Times New Roman"/>
                <w:sz w:val="24"/>
                <w:szCs w:val="28"/>
              </w:rPr>
              <w:t xml:space="preserve"> </w:t>
            </w:r>
            <w:r w:rsidRPr="00414D61">
              <w:rPr>
                <w:rFonts w:ascii="Times New Roman" w:eastAsia="Microsoft Sans Serif" w:hAnsi="Times New Roman" w:cs="Times New Roman"/>
                <w:sz w:val="24"/>
                <w:szCs w:val="28"/>
                <w:lang w:val="ru-RU"/>
              </w:rPr>
              <w:t>_____</w:t>
            </w:r>
            <w:r w:rsidRPr="00414D61">
              <w:rPr>
                <w:rFonts w:ascii="Times New Roman" w:eastAsia="Microsoft Sans Serif" w:hAnsi="Times New Roman" w:cs="Times New Roman"/>
                <w:sz w:val="24"/>
                <w:szCs w:val="28"/>
              </w:rPr>
              <w:t>.</w:t>
            </w:r>
            <w:r w:rsidRPr="00414D61">
              <w:rPr>
                <w:rFonts w:ascii="Times New Roman" w:eastAsia="Microsoft Sans Serif" w:hAnsi="Times New Roman" w:cs="Times New Roman"/>
                <w:sz w:val="24"/>
                <w:szCs w:val="28"/>
                <w:lang w:val="ru-RU"/>
              </w:rPr>
              <w:t>___</w:t>
            </w:r>
            <w:r w:rsidRPr="00414D61">
              <w:rPr>
                <w:rFonts w:ascii="Times New Roman" w:eastAsia="Microsoft Sans Serif" w:hAnsi="Times New Roman" w:cs="Times New Roman"/>
                <w:sz w:val="24"/>
                <w:szCs w:val="28"/>
              </w:rPr>
              <w:t>.202</w:t>
            </w:r>
            <w:r w:rsidR="00732A93">
              <w:rPr>
                <w:rFonts w:ascii="Times New Roman" w:eastAsia="Microsoft Sans Serif" w:hAnsi="Times New Roman" w:cs="Times New Roman"/>
                <w:sz w:val="24"/>
                <w:szCs w:val="28"/>
                <w:lang w:val="ru-RU"/>
              </w:rPr>
              <w:t xml:space="preserve">    </w:t>
            </w:r>
            <w:r w:rsidRPr="00414D61">
              <w:rPr>
                <w:rFonts w:ascii="Times New Roman" w:eastAsia="Microsoft Sans Serif" w:hAnsi="Times New Roman" w:cs="Times New Roman"/>
                <w:sz w:val="24"/>
                <w:szCs w:val="28"/>
              </w:rPr>
              <w:t xml:space="preserve"> г. </w:t>
            </w:r>
          </w:p>
        </w:tc>
      </w:tr>
    </w:tbl>
    <w:p w14:paraId="1E7D734E" w14:textId="77777777" w:rsidR="00B675C1" w:rsidRDefault="00B675C1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4DBD2B09" w14:textId="0465F7EC" w:rsidR="00B675C1" w:rsidRPr="00414D61" w:rsidRDefault="00414D6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об информационной безопасности обучающихся</w:t>
      </w:r>
      <w:r w:rsidRPr="00414D61">
        <w:rPr>
          <w:lang w:val="ru-RU"/>
        </w:rPr>
        <w:br/>
      </w:r>
      <w:r w:rsidRPr="00414D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 w:rsidR="0073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СОШ с. </w:t>
      </w:r>
      <w:proofErr w:type="spellStart"/>
      <w:r w:rsidR="0073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Шулганово</w:t>
      </w:r>
      <w:proofErr w:type="spellEnd"/>
    </w:p>
    <w:p w14:paraId="6D28DED8" w14:textId="77777777" w:rsidR="00B675C1" w:rsidRPr="00414D61" w:rsidRDefault="00414D6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53F9F7DC" w14:textId="7CB9FCD7" w:rsidR="00B675C1" w:rsidRPr="00414D61" w:rsidRDefault="00414D61" w:rsidP="00414D6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Положение об информационной безопасности обучающихся МБОУ </w:t>
      </w:r>
      <w:r w:rsidR="00732A93">
        <w:rPr>
          <w:rFonts w:hAnsi="Times New Roman" w:cs="Times New Roman"/>
          <w:color w:val="000000"/>
          <w:sz w:val="24"/>
          <w:szCs w:val="24"/>
          <w:lang w:val="ru-RU"/>
        </w:rPr>
        <w:t xml:space="preserve">СОШ с. </w:t>
      </w:r>
      <w:proofErr w:type="spellStart"/>
      <w:r w:rsidR="00732A93">
        <w:rPr>
          <w:rFonts w:hAnsi="Times New Roman" w:cs="Times New Roman"/>
          <w:color w:val="000000"/>
          <w:sz w:val="24"/>
          <w:szCs w:val="24"/>
          <w:lang w:val="ru-RU"/>
        </w:rPr>
        <w:t>Шулганово</w:t>
      </w:r>
      <w:proofErr w:type="spellEnd"/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— Положение) разработано в соответствии с Федеральным законом от 29.12.2012 № 273-ФЗ «Об образовании в Российской Федерации», Федеральным законом от 29.12.2010 № 436-ФЗ «О защите детей от информации, причиняющей вред их здоровью и развитию», распоряжением Правительства РФ от 28.04.2023 № 1105-р, федеральным и региональным законодательством Российской Федерации в сфере защиты детей от информации, причиняющей вред их здоровью и развитию, </w:t>
      </w:r>
    </w:p>
    <w:p w14:paraId="37A68246" w14:textId="77777777" w:rsidR="00B675C1" w:rsidRPr="00414D61" w:rsidRDefault="00414D61" w:rsidP="00414D6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определяет </w:t>
      </w:r>
      <w:proofErr w:type="gramStart"/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правила доступа</w:t>
      </w:r>
      <w:proofErr w:type="gramEnd"/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к видам информации, распространяемой посредством сети интернет, защиты их от информации, причиняющей вред здоровью и (или) развитию детей, а также не соответствующей задачам образования, регулирует условия и порядок использования сети интернет в организации.</w:t>
      </w:r>
    </w:p>
    <w:p w14:paraId="09E0789F" w14:textId="77777777" w:rsidR="00B675C1" w:rsidRPr="00414D61" w:rsidRDefault="00414D61" w:rsidP="00414D6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1.3. Классификация информационной продукции и ее характеристики применяются организацией в соответствии с нормами законодательства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в сфере защиты детей от информации, причиняющей вред их здоровью и развитию.</w:t>
      </w:r>
    </w:p>
    <w:p w14:paraId="0380204A" w14:textId="77777777" w:rsidR="00B675C1" w:rsidRPr="00414D61" w:rsidRDefault="00414D6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Задачи обеспечения информационной безопасности несовершеннолетних обучающихся</w:t>
      </w:r>
    </w:p>
    <w:p w14:paraId="65637705" w14:textId="77777777" w:rsidR="00B675C1" w:rsidRPr="00414D61" w:rsidRDefault="00414D61" w:rsidP="00414D6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2.1. Формирование навыков самостоятельного и ответственного потребления информационной продукции обучающимися.</w:t>
      </w:r>
    </w:p>
    <w:p w14:paraId="33D9E73D" w14:textId="77777777" w:rsidR="00B675C1" w:rsidRPr="00414D61" w:rsidRDefault="00414D61" w:rsidP="00414D6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 xml:space="preserve">2.2. Повышение уровня </w:t>
      </w:r>
      <w:proofErr w:type="spellStart"/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медиаграмотности</w:t>
      </w:r>
      <w:proofErr w:type="spellEnd"/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среди обучающихся.</w:t>
      </w:r>
    </w:p>
    <w:p w14:paraId="4988E2A1" w14:textId="77777777" w:rsidR="00B675C1" w:rsidRPr="00414D61" w:rsidRDefault="00414D61" w:rsidP="00414D6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2.3. Воспитание детей в духе уважения к традиционным ценностям, ценностное, моральное и нравственно-этическое развитие обучающихся.</w:t>
      </w:r>
    </w:p>
    <w:p w14:paraId="236B21AB" w14:textId="77777777" w:rsidR="00B675C1" w:rsidRPr="00414D61" w:rsidRDefault="00414D61" w:rsidP="00414D6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2.4. Воспитание у несовершеннолетних ответственности за свою жизнь, здоровье и судьбу.</w:t>
      </w:r>
    </w:p>
    <w:p w14:paraId="5FF7552A" w14:textId="77777777" w:rsidR="00B675C1" w:rsidRPr="00414D61" w:rsidRDefault="00414D61" w:rsidP="00414D6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2.5. Усвоение обучающимися системы семейных ценностей и представлений о семье.</w:t>
      </w:r>
    </w:p>
    <w:p w14:paraId="2E8B275E" w14:textId="77777777" w:rsidR="00B675C1" w:rsidRPr="00414D61" w:rsidRDefault="00414D61" w:rsidP="00414D6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2.6. Формирование у несовершеннолетних чувства ответственности за свои действия в информационном пространстве.</w:t>
      </w:r>
    </w:p>
    <w:p w14:paraId="2B720556" w14:textId="77777777" w:rsidR="00B675C1" w:rsidRPr="00414D61" w:rsidRDefault="00414D61" w:rsidP="00414D6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2.7. Формирование среди обучающихся устойчивого спроса на получение высококачественных информационных продуктов, уважительного отношения к интеллектуальной собственности и авторскому праву, сознательный отказ от использования «пиратского» контента.</w:t>
      </w:r>
    </w:p>
    <w:p w14:paraId="504372F5" w14:textId="77777777" w:rsidR="00B675C1" w:rsidRPr="00414D61" w:rsidRDefault="00414D6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информационной безопасности</w:t>
      </w:r>
    </w:p>
    <w:p w14:paraId="469DFC1E" w14:textId="77777777" w:rsidR="00B675C1" w:rsidRPr="00414D61" w:rsidRDefault="00414D61" w:rsidP="00414D6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3.1. Информационная безопасность в организации обеспечивается через реализацию административных, организационных и воспитательных мер в организации.</w:t>
      </w:r>
    </w:p>
    <w:p w14:paraId="35DDDFF1" w14:textId="77777777" w:rsidR="00B675C1" w:rsidRDefault="00414D61" w:rsidP="00414D6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3.1.1. Административные меры включают:</w:t>
      </w:r>
    </w:p>
    <w:p w14:paraId="1BE5009D" w14:textId="77777777" w:rsidR="00B675C1" w:rsidRPr="00414D61" w:rsidRDefault="00414D61" w:rsidP="00414D6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издание локальных актов, определяющих мероприятия, направленные на предотвращение, выявление и устранение нарушений законодательства РФ в сфере защиты несовершеннолетних от информации, причиняющей вред их здоровью и (или) развитию;</w:t>
      </w:r>
    </w:p>
    <w:p w14:paraId="3B553544" w14:textId="77777777" w:rsidR="00B675C1" w:rsidRPr="00414D61" w:rsidRDefault="00414D61" w:rsidP="00414D6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ознакомление работников, в трудовые обязанности которых входит организация и осуществление оборота информационной продукции, с положениями законодательства РФ в сфере защиты несовершеннолетних от информации, причиняющей вред их здоровью и (или) развитию,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локальными актами организации.</w:t>
      </w:r>
    </w:p>
    <w:p w14:paraId="4EE94E50" w14:textId="77777777" w:rsidR="00B675C1" w:rsidRPr="00414D61" w:rsidRDefault="00414D61" w:rsidP="00414D6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назначение работника, ответственного за контроль реализации административных и организационных мер защиты несовершеннолетних обучающихся от информации, причиняющей вред их здоровью и (или) развитию;</w:t>
      </w:r>
    </w:p>
    <w:p w14:paraId="676E4061" w14:textId="77777777" w:rsidR="00B675C1" w:rsidRPr="00414D61" w:rsidRDefault="00414D61" w:rsidP="00414D6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осуществление внутреннего контроля за соблюдением требований законодательства РФ в сфере защиты несовершеннолетних от информации, причиняющей вред их здоровью и (или) развитию;</w:t>
      </w:r>
    </w:p>
    <w:p w14:paraId="0BA8C9F8" w14:textId="77777777" w:rsidR="00B675C1" w:rsidRPr="00414D61" w:rsidRDefault="00414D61" w:rsidP="00414D6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рассмотрение в срок, не превышающий десяти рабочих дней со дня получения, обращений, жалоб или претензий о нарушениях законодательства РФ в сфере защиты несовершеннолетних обучающихся от информации, причиняющей вред их здоровью и (или) развитию, а также о наличии доступа к информации, запрещенной для распространения среди обучающихся, и направление мотивированного ответа о результатах рассмотрения таких обращений, жалоб или претензий;</w:t>
      </w:r>
    </w:p>
    <w:p w14:paraId="6558E4D1" w14:textId="77777777" w:rsidR="00B675C1" w:rsidRPr="00414D61" w:rsidRDefault="00414D61" w:rsidP="00414D61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установление в течение десяти рабочих дней со дня получения обращений, жалоб или претензий о наличии доступа несовершеннолетних обучающихся к информации, запрещенной для распространения среди обучающихся, причин и условий возникновения такого доступа и принятие мер по их устранению.</w:t>
      </w:r>
    </w:p>
    <w:p w14:paraId="1E4F08D5" w14:textId="77777777" w:rsidR="00B675C1" w:rsidRDefault="00414D61" w:rsidP="00414D6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Организационные меры включают:</w:t>
      </w:r>
    </w:p>
    <w:p w14:paraId="5912A43A" w14:textId="77777777" w:rsidR="00B675C1" w:rsidRPr="00414D61" w:rsidRDefault="00414D61" w:rsidP="00414D6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размещение на информационных стендах, а также на официальном сайте организации соответствующих локальных актов, а также сведений о применении административных и организационных мер и обеспечение возможности свободного доступа к указанным документам;</w:t>
      </w:r>
    </w:p>
    <w:p w14:paraId="3B331E89" w14:textId="77777777" w:rsidR="00B675C1" w:rsidRPr="00414D61" w:rsidRDefault="00414D61" w:rsidP="00414D6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размещение на официальном сайте организации ссылок на порталы и сайты просветительской направленности по вопросам информационной безопасности;</w:t>
      </w:r>
    </w:p>
    <w:p w14:paraId="332742F7" w14:textId="77777777" w:rsidR="00B675C1" w:rsidRPr="00414D61" w:rsidRDefault="00414D61" w:rsidP="00414D6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повышение квалификации работников по вопросам защиты несовершеннолетних от информации, причиняющей вред их здоровью и (или) развитию;</w:t>
      </w:r>
    </w:p>
    <w:p w14:paraId="0440C55E" w14:textId="77777777" w:rsidR="00B675C1" w:rsidRPr="00414D61" w:rsidRDefault="00414D61" w:rsidP="00414D6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использование современных программных продуктов защиты от информации, причиняющей вред их здоровью и (или) развитию при организации доступа обучающихся к сети интернет;</w:t>
      </w:r>
    </w:p>
    <w:p w14:paraId="43E04D23" w14:textId="77777777" w:rsidR="00B675C1" w:rsidRPr="00414D61" w:rsidRDefault="00414D61" w:rsidP="00414D6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блокировку самостоятельной установки программного обеспечения;</w:t>
      </w:r>
    </w:p>
    <w:p w14:paraId="0EFC1514" w14:textId="77777777" w:rsidR="00B675C1" w:rsidRPr="00414D61" w:rsidRDefault="00414D61" w:rsidP="00414D6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использование аутентификации при доступе к интернет-ресурсам по беспроводным каналам связи;</w:t>
      </w:r>
    </w:p>
    <w:p w14:paraId="77C1602D" w14:textId="77777777" w:rsidR="00B675C1" w:rsidRPr="00414D61" w:rsidRDefault="00414D61" w:rsidP="00414D61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блокировку несанкционированного подключения к информационным системам инфраструктуры организации.</w:t>
      </w:r>
    </w:p>
    <w:p w14:paraId="50939C3A" w14:textId="77777777" w:rsidR="00B675C1" w:rsidRPr="00414D61" w:rsidRDefault="00414D61" w:rsidP="00414D6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3.1.3. Воспитательные меры включают включение в рабочие программы воспитания и календарные планы воспитательной работы мероприятий, направленных на:</w:t>
      </w:r>
    </w:p>
    <w:p w14:paraId="49DD3CE7" w14:textId="77777777" w:rsidR="00B675C1" w:rsidRPr="00414D61" w:rsidRDefault="00414D61" w:rsidP="00414D6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повышение грамотности детей по вопросам информационной безопасности;</w:t>
      </w:r>
    </w:p>
    <w:p w14:paraId="47764FF8" w14:textId="77777777" w:rsidR="00B675C1" w:rsidRPr="00414D61" w:rsidRDefault="00414D61" w:rsidP="00414D6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развитие системы социальных и межличностных отношений и общения детей;</w:t>
      </w:r>
    </w:p>
    <w:p w14:paraId="20E6C612" w14:textId="77777777" w:rsidR="00B675C1" w:rsidRPr="00414D61" w:rsidRDefault="00414D61" w:rsidP="00414D6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удовлетворение и развитие познавательных потребностей и интересов ребенка, детской любознательности и исследовательской активности;</w:t>
      </w:r>
    </w:p>
    <w:p w14:paraId="5049665F" w14:textId="77777777" w:rsidR="00B675C1" w:rsidRDefault="00414D61" w:rsidP="00414D6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творческих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способностей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AE92F71" w14:textId="77777777" w:rsidR="00B675C1" w:rsidRDefault="00414D61" w:rsidP="00414D6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воспитание у детей толерантности;</w:t>
      </w:r>
    </w:p>
    <w:p w14:paraId="4ECDCF3A" w14:textId="77777777" w:rsidR="00B675C1" w:rsidRPr="00414D61" w:rsidRDefault="00414D61" w:rsidP="00414D6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поддержку проектов, направленных на продвижение традиционных ценностей в информационной среде;</w:t>
      </w:r>
    </w:p>
    <w:p w14:paraId="4893C15B" w14:textId="77777777" w:rsidR="00B675C1" w:rsidRPr="00414D61" w:rsidRDefault="00414D61" w:rsidP="00414D61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повышение родительских компетенций в сфере безопасного поведения детей в информационном пространстве.</w:t>
      </w:r>
    </w:p>
    <w:p w14:paraId="676D9F5E" w14:textId="77777777" w:rsidR="00B675C1" w:rsidRPr="00414D61" w:rsidRDefault="00414D61" w:rsidP="00414D6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3.2. Ответственный за контроль реализации административных и организационных мер защиты несовершеннолетних обучающихся от информации, причиняющей вред их здоровью и (или) развитию, назначается руководителем организации.</w:t>
      </w:r>
    </w:p>
    <w:p w14:paraId="7387B4C8" w14:textId="77777777" w:rsidR="00B675C1" w:rsidRPr="00414D61" w:rsidRDefault="00414D61" w:rsidP="00414D6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3.3. Ответственный, указанный в пункте 3.2 Положения, в том числе:</w:t>
      </w:r>
    </w:p>
    <w:p w14:paraId="382F627B" w14:textId="77777777" w:rsidR="00B675C1" w:rsidRPr="00414D61" w:rsidRDefault="00414D61" w:rsidP="00414D6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контролирует соответствие содержания и художественного оформления печатных изданий, продукции, аудиовизуальной продукции, иной информационной продукции, используемой в образовательном процессе требованиям, предъявляемым к информационной продукции для несовершеннолетних обучающихся;</w:t>
      </w:r>
    </w:p>
    <w:p w14:paraId="0CE1CC0C" w14:textId="77777777" w:rsidR="00B675C1" w:rsidRPr="00414D61" w:rsidRDefault="00414D61" w:rsidP="00414D6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составляет проект плана мероприятий по защите обучающихся от информации, причиняющей вред их здоровью и развитию, а также контролирует реализацию мероприятий плана;</w:t>
      </w:r>
    </w:p>
    <w:p w14:paraId="4D5DA726" w14:textId="77777777" w:rsidR="00B675C1" w:rsidRPr="00414D61" w:rsidRDefault="00414D61" w:rsidP="00414D61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контролирует работу системы контент-фильтрации на территории организации, взаимодействует с компетентными лицами по устранению неполадок работы системы.</w:t>
      </w:r>
    </w:p>
    <w:p w14:paraId="1CE23EE3" w14:textId="77777777" w:rsidR="00B675C1" w:rsidRPr="00414D61" w:rsidRDefault="00414D6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Организация доступа к интернет-ресурсам</w:t>
      </w:r>
    </w:p>
    <w:p w14:paraId="2E935B64" w14:textId="77777777" w:rsidR="00B675C1" w:rsidRPr="00414D61" w:rsidRDefault="00414D61" w:rsidP="00414D6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 xml:space="preserve">4.1. Доступ к информации, распространяемой посредством сети интернет, для несовершеннолетних обучающихся предоставляется в компьютерных классах и аудиториях для самостоятельной работы, а также через подключение способом </w:t>
      </w:r>
      <w:r>
        <w:rPr>
          <w:rFonts w:hAnsi="Times New Roman" w:cs="Times New Roman"/>
          <w:color w:val="000000"/>
          <w:sz w:val="24"/>
          <w:szCs w:val="24"/>
        </w:rPr>
        <w:t>WI</w:t>
      </w: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FI</w:t>
      </w: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 xml:space="preserve"> персональных устройств обучающихся с применением технических и программно-аппаратных средств защиты детей от информации, причиняющей вред их здоровью и (или) развитию.</w:t>
      </w:r>
    </w:p>
    <w:p w14:paraId="6625C565" w14:textId="77777777" w:rsidR="00B675C1" w:rsidRPr="00414D61" w:rsidRDefault="00414D61" w:rsidP="00414D6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4.2. При использовании ресурсов сети интернет обучающимся предоставляется доступ только к тем ресурсам, содержание которых не противоречит законодательству Российской Федерации и имеет отношение к образовательному процессу.</w:t>
      </w:r>
    </w:p>
    <w:p w14:paraId="5212AB20" w14:textId="77777777" w:rsidR="00B675C1" w:rsidRPr="00414D61" w:rsidRDefault="00414D61" w:rsidP="00414D6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4.3. Контроль использования обучающимися ресурсов сети Интернет осуществляют работники организации, в именно:</w:t>
      </w:r>
    </w:p>
    <w:p w14:paraId="313BD8FF" w14:textId="77777777" w:rsidR="00B675C1" w:rsidRPr="00414D61" w:rsidRDefault="00414D61" w:rsidP="00414D6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во время занятия — проводящий его педагог;</w:t>
      </w:r>
    </w:p>
    <w:p w14:paraId="60007777" w14:textId="77777777" w:rsidR="00B675C1" w:rsidRPr="00414D61" w:rsidRDefault="00414D61" w:rsidP="00414D61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во время работы обучающихся в медиацентре библиотеки – педагог-библиотекарь.</w:t>
      </w:r>
    </w:p>
    <w:p w14:paraId="0CF3FF5A" w14:textId="77777777" w:rsidR="00B675C1" w:rsidRPr="00414D61" w:rsidRDefault="00414D61" w:rsidP="00414D6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При обнаружении ресурса, который, по мнению работника, содержит информацию, запрещенную для распространения в соответствии с законодательством Российской Федерации, или иного потенциально опасного для обучающихся контента, сообщает об этом ответственному, указанному в пункте 3.2 Положения.</w:t>
      </w:r>
    </w:p>
    <w:p w14:paraId="0797E17C" w14:textId="77777777" w:rsidR="00B675C1" w:rsidRPr="00414D61" w:rsidRDefault="00414D61" w:rsidP="00414D6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4.4. В случае отсутствия доступа к ресурсу, разрешенному для использования в образовательном процессе, работник организации сообщает об этом ответственному, указанному в пункте 3.2 Положения.</w:t>
      </w:r>
    </w:p>
    <w:p w14:paraId="68B217F4" w14:textId="77777777" w:rsidR="00B675C1" w:rsidRPr="00414D61" w:rsidRDefault="00414D61" w:rsidP="00414D6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4.5. Ответственный, указанный в пункте 3.2 Положения, обязан:</w:t>
      </w:r>
    </w:p>
    <w:p w14:paraId="134DD78A" w14:textId="77777777" w:rsidR="00B675C1" w:rsidRPr="00414D61" w:rsidRDefault="00414D61" w:rsidP="00414D6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принять информацию от работника, касающуюся работы системы контент-фильтрации или реализации иных мероприятий, направленных на защиту несовершеннолетних от информации, причиняющей вред их здоровью и (или) развитию;</w:t>
      </w:r>
    </w:p>
    <w:p w14:paraId="2C529230" w14:textId="4FC1EAE8" w:rsidR="00B675C1" w:rsidRDefault="00414D61" w:rsidP="00414D61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D61">
        <w:rPr>
          <w:rFonts w:hAnsi="Times New Roman" w:cs="Times New Roman"/>
          <w:color w:val="000000"/>
          <w:sz w:val="24"/>
          <w:szCs w:val="24"/>
          <w:lang w:val="ru-RU"/>
        </w:rPr>
        <w:t>урегулировать выявленную проблему доступными способами в соответствии со своей компетенцией, в противном случае – доложить о проблеме руководителю организации в течение трех рабочих дней.</w:t>
      </w:r>
    </w:p>
    <w:p w14:paraId="0B31933D" w14:textId="0C5A9653" w:rsidR="00414D61" w:rsidRPr="00414D61" w:rsidRDefault="00414D61" w:rsidP="00414D61">
      <w:pPr>
        <w:spacing w:after="291" w:line="269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5. </w:t>
      </w:r>
      <w:r w:rsidRPr="00414D61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Заключительные положения</w:t>
      </w:r>
    </w:p>
    <w:p w14:paraId="2731AF86" w14:textId="77777777" w:rsidR="00414D61" w:rsidRPr="00414D61" w:rsidRDefault="00414D61" w:rsidP="00414D61">
      <w:pPr>
        <w:pStyle w:val="a4"/>
        <w:numPr>
          <w:ilvl w:val="0"/>
          <w:numId w:val="7"/>
        </w:numPr>
        <w:spacing w:after="291" w:line="269" w:lineRule="auto"/>
        <w:ind w:hanging="36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9E9534E" w14:textId="77777777" w:rsidR="00414D61" w:rsidRPr="00414D61" w:rsidRDefault="00414D61" w:rsidP="00414D61">
      <w:pPr>
        <w:pStyle w:val="a4"/>
        <w:numPr>
          <w:ilvl w:val="0"/>
          <w:numId w:val="7"/>
        </w:numPr>
        <w:spacing w:after="291" w:line="269" w:lineRule="auto"/>
        <w:ind w:hanging="36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F8E1609" w14:textId="77777777" w:rsidR="00414D61" w:rsidRPr="00414D61" w:rsidRDefault="00414D61" w:rsidP="00414D61">
      <w:pPr>
        <w:pStyle w:val="a4"/>
        <w:numPr>
          <w:ilvl w:val="0"/>
          <w:numId w:val="7"/>
        </w:numPr>
        <w:spacing w:after="291" w:line="269" w:lineRule="auto"/>
        <w:ind w:hanging="36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2ACC46D" w14:textId="77777777" w:rsidR="00414D61" w:rsidRPr="00414D61" w:rsidRDefault="00414D61" w:rsidP="00414D61">
      <w:pPr>
        <w:pStyle w:val="a4"/>
        <w:numPr>
          <w:ilvl w:val="0"/>
          <w:numId w:val="7"/>
        </w:numPr>
        <w:spacing w:after="291" w:line="269" w:lineRule="auto"/>
        <w:ind w:hanging="36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7EA3B6B" w14:textId="3AFDFD58" w:rsidR="00414D61" w:rsidRPr="004D3CA3" w:rsidRDefault="00414D61" w:rsidP="00414D61">
      <w:pPr>
        <w:pStyle w:val="a4"/>
        <w:numPr>
          <w:ilvl w:val="1"/>
          <w:numId w:val="7"/>
        </w:numPr>
        <w:spacing w:after="291" w:line="269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Настоящ</w:t>
      </w:r>
      <w:r>
        <w:rPr>
          <w:rFonts w:ascii="Times New Roman" w:hAnsi="Times New Roman" w:cs="Times New Roman"/>
          <w:sz w:val="24"/>
          <w:szCs w:val="24"/>
        </w:rPr>
        <w:t>ее</w:t>
      </w:r>
      <w:r w:rsidRPr="004D3CA3">
        <w:rPr>
          <w:rFonts w:ascii="Times New Roman" w:hAnsi="Times New Roman" w:cs="Times New Roman"/>
          <w:sz w:val="24"/>
          <w:szCs w:val="24"/>
        </w:rPr>
        <w:t> П</w:t>
      </w:r>
      <w:r>
        <w:rPr>
          <w:rFonts w:ascii="Times New Roman" w:hAnsi="Times New Roman" w:cs="Times New Roman"/>
          <w:sz w:val="24"/>
          <w:szCs w:val="24"/>
        </w:rPr>
        <w:t>оложение</w:t>
      </w:r>
      <w:r w:rsidRPr="004D3CA3">
        <w:rPr>
          <w:rFonts w:ascii="Times New Roman" w:hAnsi="Times New Roman" w:cs="Times New Roman"/>
          <w:sz w:val="24"/>
          <w:szCs w:val="24"/>
        </w:rPr>
        <w:t xml:space="preserve"> явля</w:t>
      </w:r>
      <w:r>
        <w:rPr>
          <w:rFonts w:ascii="Times New Roman" w:hAnsi="Times New Roman" w:cs="Times New Roman"/>
          <w:sz w:val="24"/>
          <w:szCs w:val="24"/>
        </w:rPr>
        <w:t>ется</w:t>
      </w:r>
      <w:r w:rsidRPr="004D3CA3">
        <w:rPr>
          <w:rFonts w:ascii="Times New Roman" w:hAnsi="Times New Roman" w:cs="Times New Roman"/>
          <w:sz w:val="24"/>
          <w:szCs w:val="24"/>
        </w:rPr>
        <w:t xml:space="preserve"> локальным нормативным актом, принима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D3CA3">
        <w:rPr>
          <w:rFonts w:ascii="Times New Roman" w:hAnsi="Times New Roman" w:cs="Times New Roman"/>
          <w:sz w:val="24"/>
          <w:szCs w:val="24"/>
        </w:rPr>
        <w:t xml:space="preserve">тся на Педагогическом совете </w:t>
      </w:r>
      <w:r>
        <w:rPr>
          <w:rFonts w:ascii="Times New Roman" w:hAnsi="Times New Roman" w:cs="Times New Roman"/>
          <w:sz w:val="24"/>
          <w:szCs w:val="24"/>
        </w:rPr>
        <w:t xml:space="preserve">ОО </w:t>
      </w:r>
      <w:r w:rsidRPr="004D3CA3">
        <w:rPr>
          <w:rFonts w:ascii="Times New Roman" w:hAnsi="Times New Roman" w:cs="Times New Roman"/>
          <w:sz w:val="24"/>
          <w:szCs w:val="24"/>
        </w:rPr>
        <w:t>и утвержда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D3CA3">
        <w:rPr>
          <w:rFonts w:ascii="Times New Roman" w:hAnsi="Times New Roman" w:cs="Times New Roman"/>
          <w:sz w:val="24"/>
          <w:szCs w:val="24"/>
        </w:rPr>
        <w:t xml:space="preserve">тся приказом директора организации, осуществляющей образовательную деятельность. </w:t>
      </w:r>
    </w:p>
    <w:p w14:paraId="3FF62A73" w14:textId="3BF6ACC9" w:rsidR="00414D61" w:rsidRPr="004D3CA3" w:rsidRDefault="00414D61" w:rsidP="00414D61">
      <w:pPr>
        <w:pStyle w:val="a4"/>
        <w:numPr>
          <w:ilvl w:val="1"/>
          <w:numId w:val="7"/>
        </w:numPr>
        <w:spacing w:after="291" w:line="269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  <w:r w:rsidRPr="004D3CA3">
        <w:rPr>
          <w:rFonts w:ascii="Times New Roman" w:hAnsi="Times New Roman" w:cs="Times New Roman"/>
          <w:sz w:val="24"/>
          <w:szCs w:val="24"/>
        </w:rPr>
        <w:t xml:space="preserve"> размещается на официальном сайте ОО в сети Интернет, на информационном стенде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3C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C7488E" w14:textId="77777777" w:rsidR="00414D61" w:rsidRPr="004D3CA3" w:rsidRDefault="00414D61" w:rsidP="00414D61">
      <w:pPr>
        <w:pStyle w:val="a4"/>
        <w:numPr>
          <w:ilvl w:val="1"/>
          <w:numId w:val="7"/>
        </w:numPr>
        <w:spacing w:after="291" w:line="269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Все изменения и дополнения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CA3">
        <w:rPr>
          <w:rFonts w:ascii="Times New Roman" w:hAnsi="Times New Roman" w:cs="Times New Roman"/>
          <w:sz w:val="24"/>
          <w:szCs w:val="24"/>
        </w:rPr>
        <w:t xml:space="preserve">оформляются в письменной форме в соответствии действующим законодательством Российской Федерации. </w:t>
      </w:r>
    </w:p>
    <w:p w14:paraId="35375411" w14:textId="6C3C23FF" w:rsidR="00414D61" w:rsidRPr="004D3CA3" w:rsidRDefault="00414D61" w:rsidP="00414D61">
      <w:pPr>
        <w:pStyle w:val="a4"/>
        <w:numPr>
          <w:ilvl w:val="1"/>
          <w:numId w:val="7"/>
        </w:numPr>
        <w:spacing w:after="291" w:line="269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оложение</w:t>
      </w:r>
      <w:r w:rsidRPr="004D3CA3">
        <w:rPr>
          <w:rFonts w:ascii="Times New Roman" w:hAnsi="Times New Roman" w:cs="Times New Roman"/>
          <w:sz w:val="24"/>
          <w:szCs w:val="24"/>
        </w:rPr>
        <w:t xml:space="preserve"> принима</w:t>
      </w:r>
      <w:r>
        <w:rPr>
          <w:rFonts w:ascii="Times New Roman" w:hAnsi="Times New Roman" w:cs="Times New Roman"/>
          <w:sz w:val="24"/>
          <w:szCs w:val="24"/>
        </w:rPr>
        <w:t>ется</w:t>
      </w:r>
      <w:r w:rsidRPr="004D3CA3">
        <w:rPr>
          <w:rFonts w:ascii="Times New Roman" w:hAnsi="Times New Roman" w:cs="Times New Roman"/>
          <w:sz w:val="24"/>
          <w:szCs w:val="24"/>
        </w:rPr>
        <w:t xml:space="preserve"> на неопределенный срок. Изменения и дополнения принимаются в порядке, предусмотренном законодательством. </w:t>
      </w:r>
    </w:p>
    <w:p w14:paraId="5D5DB7A5" w14:textId="49B50B7E" w:rsidR="00414D61" w:rsidRPr="00414D61" w:rsidRDefault="00414D61" w:rsidP="00414D61">
      <w:pPr>
        <w:pStyle w:val="a4"/>
        <w:numPr>
          <w:ilvl w:val="1"/>
          <w:numId w:val="7"/>
        </w:numPr>
        <w:spacing w:after="291" w:line="269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4D61">
        <w:rPr>
          <w:rFonts w:ascii="Times New Roman" w:hAnsi="Times New Roman" w:cs="Times New Roman"/>
          <w:sz w:val="24"/>
          <w:szCs w:val="24"/>
        </w:rPr>
        <w:t>После принятия П</w:t>
      </w:r>
      <w:r>
        <w:rPr>
          <w:rFonts w:ascii="Times New Roman" w:hAnsi="Times New Roman" w:cs="Times New Roman"/>
          <w:sz w:val="24"/>
          <w:szCs w:val="24"/>
        </w:rPr>
        <w:t>оложения</w:t>
      </w:r>
      <w:r w:rsidRPr="00414D61">
        <w:rPr>
          <w:rFonts w:ascii="Times New Roman" w:hAnsi="Times New Roman" w:cs="Times New Roman"/>
          <w:sz w:val="24"/>
          <w:szCs w:val="24"/>
        </w:rPr>
        <w:t xml:space="preserve"> (или изменений и дополнений отдельных пунктов и разделов) в новой редакции предыдущая редакция автома</w:t>
      </w:r>
      <w:bookmarkStart w:id="0" w:name="_GoBack"/>
      <w:bookmarkEnd w:id="0"/>
      <w:r w:rsidRPr="00414D61">
        <w:rPr>
          <w:rFonts w:ascii="Times New Roman" w:hAnsi="Times New Roman" w:cs="Times New Roman"/>
          <w:sz w:val="24"/>
          <w:szCs w:val="24"/>
        </w:rPr>
        <w:t>тически утрачивает силу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414D61" w:rsidRPr="00414D61" w:rsidSect="00414D61">
      <w:pgSz w:w="11907" w:h="16839"/>
      <w:pgMar w:top="1134" w:right="1440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279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71A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9573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5318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B148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9400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8D1F09"/>
    <w:multiLevelType w:val="multilevel"/>
    <w:tmpl w:val="148A57C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14D61"/>
    <w:rsid w:val="004F7E17"/>
    <w:rsid w:val="005A05CE"/>
    <w:rsid w:val="00653AF6"/>
    <w:rsid w:val="00732A93"/>
    <w:rsid w:val="00B675C1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2AFDF"/>
  <w15:docId w15:val="{F8CD3AB8-DC50-48F2-BFB0-F8E95B22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39"/>
    <w:rsid w:val="00414D61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semiHidden/>
    <w:unhideWhenUsed/>
    <w:rsid w:val="00414D61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414D61"/>
    <w:pPr>
      <w:spacing w:before="0" w:beforeAutospacing="0" w:after="160" w:afterAutospacing="0" w:line="259" w:lineRule="auto"/>
      <w:ind w:left="720"/>
      <w:contextualSpacing/>
    </w:pPr>
    <w:rPr>
      <w:lang w:val="ru-RU"/>
    </w:rPr>
  </w:style>
  <w:style w:type="character" w:customStyle="1" w:styleId="a5">
    <w:name w:val="Абзац списка Знак"/>
    <w:link w:val="a4"/>
    <w:uiPriority w:val="34"/>
    <w:qFormat/>
    <w:locked/>
    <w:rsid w:val="00414D61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Документовед</dc:creator>
  <dc:description>Подготовлено экспертами Группы Актион</dc:description>
  <cp:lastModifiedBy>Резида</cp:lastModifiedBy>
  <cp:revision>2</cp:revision>
  <dcterms:created xsi:type="dcterms:W3CDTF">2026-02-12T09:37:00Z</dcterms:created>
  <dcterms:modified xsi:type="dcterms:W3CDTF">2026-02-12T09:37:00Z</dcterms:modified>
</cp:coreProperties>
</file>